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1F" w:rsidRPr="00B837F2" w:rsidRDefault="008D791F" w:rsidP="008D791F">
      <w:pPr>
        <w:pStyle w:val="ac"/>
        <w:ind w:left="420"/>
        <w:jc w:val="center"/>
        <w:rPr>
          <w:b/>
          <w:sz w:val="28"/>
        </w:rPr>
      </w:pPr>
      <w:r w:rsidRPr="00B837F2">
        <w:rPr>
          <w:b/>
          <w:sz w:val="28"/>
        </w:rPr>
        <w:t>3. Вопросы для подготовки к вступительному экзамену</w:t>
      </w:r>
    </w:p>
    <w:p w:rsidR="008D791F" w:rsidRPr="00B837F2" w:rsidRDefault="008D791F" w:rsidP="008D791F">
      <w:pPr>
        <w:pStyle w:val="ac"/>
        <w:ind w:left="420"/>
        <w:jc w:val="both"/>
        <w:rPr>
          <w:sz w:val="28"/>
        </w:rPr>
      </w:pP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1. Что такое оружие? Каковы основные отличительные признаки оружия?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2. Перечислите разновидности оружия и дайте им краткую характеристику.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3. Что такое образец вооружения? Приведите пример образца вооружения.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4. Что такое военная техника? Приведите пример образца военной техники.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5.</w:t>
      </w:r>
      <w:r>
        <w:rPr>
          <w:sz w:val="28"/>
        </w:rPr>
        <w:t xml:space="preserve"> </w:t>
      </w:r>
      <w:r w:rsidRPr="00B837F2">
        <w:rPr>
          <w:sz w:val="28"/>
        </w:rPr>
        <w:t>Что такое специальная техника? Приведите пример образца специальной техники.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6.Что такое оружие массового поражения и его основные поражающие факторы.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7. Что такое комплекс военной техники (вооружения, оружия)?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8. Что такое военная измерительная техника?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  <w:szCs w:val="28"/>
        </w:rPr>
        <w:t>9</w:t>
      </w:r>
      <w:r w:rsidRPr="00B837F2">
        <w:rPr>
          <w:sz w:val="28"/>
        </w:rPr>
        <w:t xml:space="preserve">. Что такое и система вооружения? 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  <w:szCs w:val="28"/>
        </w:rPr>
      </w:pPr>
      <w:r w:rsidRPr="00B837F2">
        <w:rPr>
          <w:sz w:val="28"/>
          <w:szCs w:val="28"/>
        </w:rPr>
        <w:t>10. Что такое модернизация изделия вооружения?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  <w:szCs w:val="28"/>
        </w:rPr>
      </w:pPr>
      <w:r w:rsidRPr="00B837F2">
        <w:rPr>
          <w:sz w:val="28"/>
          <w:szCs w:val="28"/>
        </w:rPr>
        <w:t>11. Что такое гарантийный срок службы вооружения?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  <w:szCs w:val="28"/>
        </w:rPr>
      </w:pPr>
      <w:r w:rsidRPr="00B837F2">
        <w:rPr>
          <w:sz w:val="28"/>
          <w:szCs w:val="28"/>
        </w:rPr>
        <w:t>12. Что такое продукция военного назначения?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  <w:szCs w:val="28"/>
        </w:rPr>
      </w:pPr>
      <w:r w:rsidRPr="00B837F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837F2">
        <w:rPr>
          <w:sz w:val="28"/>
          <w:szCs w:val="28"/>
        </w:rPr>
        <w:t>Что такое макет и модель? Раскрыть понятие моделирование.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  <w:szCs w:val="28"/>
        </w:rPr>
      </w:pPr>
      <w:r w:rsidRPr="00B837F2">
        <w:rPr>
          <w:sz w:val="28"/>
          <w:szCs w:val="28"/>
        </w:rPr>
        <w:t>12. Что такое опытный образец изделия военной техники?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  <w:szCs w:val="28"/>
        </w:rPr>
      </w:pPr>
      <w:r w:rsidRPr="00B837F2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B837F2">
        <w:rPr>
          <w:sz w:val="28"/>
          <w:szCs w:val="28"/>
        </w:rPr>
        <w:t>Что такое экспериментальный образец изделия военной техники?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14.</w:t>
      </w:r>
      <w:r>
        <w:rPr>
          <w:sz w:val="28"/>
        </w:rPr>
        <w:t xml:space="preserve"> </w:t>
      </w:r>
      <w:r w:rsidRPr="00B837F2">
        <w:rPr>
          <w:sz w:val="28"/>
        </w:rPr>
        <w:t>Перечислите основные и дополнительные характеристики комплекса вооружения.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15.</w:t>
      </w:r>
      <w:r>
        <w:rPr>
          <w:sz w:val="28"/>
        </w:rPr>
        <w:t xml:space="preserve"> </w:t>
      </w:r>
      <w:r w:rsidRPr="00B837F2">
        <w:rPr>
          <w:sz w:val="28"/>
        </w:rPr>
        <w:t>Приведите классификацию комплексов вооружения по способу доставки к цели боеприпаса.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16.Чем отличается унитарный выстрел от выстрелов раздельно-гильзового и картузного заряжания?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1</w:t>
      </w:r>
      <w:r>
        <w:rPr>
          <w:sz w:val="28"/>
        </w:rPr>
        <w:t>7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 xml:space="preserve">Какие существуют способы метания </w:t>
      </w:r>
      <w:r>
        <w:rPr>
          <w:sz w:val="28"/>
        </w:rPr>
        <w:t>боеприпасов</w:t>
      </w:r>
      <w:r w:rsidRPr="00B837F2">
        <w:rPr>
          <w:sz w:val="28"/>
        </w:rPr>
        <w:t>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1</w:t>
      </w:r>
      <w:r>
        <w:rPr>
          <w:sz w:val="28"/>
        </w:rPr>
        <w:t>8</w:t>
      </w:r>
      <w:r w:rsidRPr="00B837F2">
        <w:rPr>
          <w:sz w:val="28"/>
        </w:rPr>
        <w:t>.</w:t>
      </w:r>
      <w:r>
        <w:rPr>
          <w:sz w:val="28"/>
        </w:rPr>
        <w:t xml:space="preserve"> Раскройте состав и назначения основных деталей (блоков)</w:t>
      </w:r>
      <w:r w:rsidRPr="00B837F2">
        <w:rPr>
          <w:sz w:val="28"/>
        </w:rPr>
        <w:t xml:space="preserve"> взрывного устройства.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19</w:t>
      </w:r>
      <w:r w:rsidRPr="00B837F2">
        <w:rPr>
          <w:sz w:val="28"/>
        </w:rPr>
        <w:t>.Какие физические поля вооружения, военной техники и живой силы используются для наведения средств поражения.</w:t>
      </w:r>
    </w:p>
    <w:p w:rsidR="008D791F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2</w:t>
      </w:r>
      <w:r>
        <w:rPr>
          <w:sz w:val="28"/>
        </w:rPr>
        <w:t>0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Перечислите основные классы систем наведения оружия. В чем заключаются их основные различия?</w:t>
      </w:r>
    </w:p>
    <w:p w:rsidR="008D791F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2</w:t>
      </w:r>
      <w:r>
        <w:rPr>
          <w:sz w:val="28"/>
        </w:rPr>
        <w:t>1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Какие вы знаете способы самонаведения высокоточных боеприпасов?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22. Какие вы знаете средства и способы защиты от высокоточного оружия?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23.</w:t>
      </w:r>
      <w:r>
        <w:rPr>
          <w:sz w:val="28"/>
        </w:rPr>
        <w:t xml:space="preserve"> </w:t>
      </w:r>
      <w:r w:rsidRPr="00B837F2">
        <w:rPr>
          <w:sz w:val="28"/>
        </w:rPr>
        <w:t>На какие виды подразделяются ствольные комплексы вооружения?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pacing w:val="-8"/>
          <w:sz w:val="28"/>
        </w:rPr>
      </w:pPr>
      <w:r w:rsidRPr="00B837F2">
        <w:rPr>
          <w:spacing w:val="-8"/>
          <w:sz w:val="28"/>
        </w:rPr>
        <w:t>24.</w:t>
      </w:r>
      <w:r>
        <w:rPr>
          <w:spacing w:val="-8"/>
          <w:sz w:val="28"/>
        </w:rPr>
        <w:t xml:space="preserve"> </w:t>
      </w:r>
      <w:r w:rsidRPr="00B837F2">
        <w:rPr>
          <w:spacing w:val="-8"/>
          <w:sz w:val="28"/>
        </w:rPr>
        <w:t>Какие калибры артиллерийских систем относят к малым, средним и крупным?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25.</w:t>
      </w:r>
      <w:r>
        <w:rPr>
          <w:sz w:val="28"/>
        </w:rPr>
        <w:t xml:space="preserve"> </w:t>
      </w:r>
      <w:r w:rsidRPr="00B837F2">
        <w:rPr>
          <w:sz w:val="28"/>
        </w:rPr>
        <w:t>Как артиллерийские системы подразделяются по способу их заряжания?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2</w:t>
      </w:r>
      <w:r>
        <w:rPr>
          <w:sz w:val="28"/>
        </w:rPr>
        <w:t>6</w:t>
      </w:r>
      <w:r w:rsidRPr="00B837F2">
        <w:rPr>
          <w:sz w:val="28"/>
        </w:rPr>
        <w:t>. Перечислите преимущества и недостатки применения гладкоствольных и нарезных артиллерийских (танковых) орудий.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2</w:t>
      </w:r>
      <w:r>
        <w:rPr>
          <w:sz w:val="28"/>
        </w:rPr>
        <w:t>7</w:t>
      </w:r>
      <w:r w:rsidRPr="00B837F2">
        <w:rPr>
          <w:sz w:val="28"/>
        </w:rPr>
        <w:t>. Перечислите отличительные особенности, пушек, гаубиц, минометов и безоткатных орудий.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2</w:t>
      </w:r>
      <w:r>
        <w:rPr>
          <w:sz w:val="28"/>
        </w:rPr>
        <w:t>8</w:t>
      </w:r>
      <w:r w:rsidRPr="00B837F2">
        <w:rPr>
          <w:sz w:val="28"/>
        </w:rPr>
        <w:t>.</w:t>
      </w:r>
      <w:r>
        <w:rPr>
          <w:sz w:val="28"/>
        </w:rPr>
        <w:t xml:space="preserve"> Назовите</w:t>
      </w:r>
      <w:r w:rsidRPr="00B837F2">
        <w:rPr>
          <w:sz w:val="28"/>
        </w:rPr>
        <w:t xml:space="preserve"> основные признаки классического миномета? Чем он отличается от безоткатного орудия?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29</w:t>
      </w:r>
      <w:r w:rsidRPr="00B837F2">
        <w:rPr>
          <w:sz w:val="28"/>
        </w:rPr>
        <w:t>. Перечислите  преимущества и недостатки противотанковой пушки по сравнению с ПТУР?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</w:t>
      </w:r>
      <w:r>
        <w:rPr>
          <w:sz w:val="28"/>
        </w:rPr>
        <w:t>0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В чем заключается принцип метания ружейных гранат?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</w:t>
      </w:r>
      <w:r>
        <w:rPr>
          <w:sz w:val="28"/>
        </w:rPr>
        <w:t>1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Какие существуют способы повышения дальности стрельбы?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</w:t>
      </w:r>
      <w:r>
        <w:rPr>
          <w:sz w:val="28"/>
        </w:rPr>
        <w:t>2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Какие существуют способы повышения точности стрельбы?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</w:t>
      </w:r>
      <w:r>
        <w:rPr>
          <w:sz w:val="28"/>
        </w:rPr>
        <w:t>3</w:t>
      </w:r>
      <w:r w:rsidRPr="00B837F2">
        <w:rPr>
          <w:sz w:val="28"/>
        </w:rPr>
        <w:t>. Факторы, влияющие на точность стрельбы.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</w:t>
      </w:r>
      <w:r>
        <w:rPr>
          <w:sz w:val="28"/>
        </w:rPr>
        <w:t>4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В чем состоит основное различие ракетных и реактивных комплексов вооружения?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</w:t>
      </w:r>
      <w:r>
        <w:rPr>
          <w:sz w:val="28"/>
        </w:rPr>
        <w:t>5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Перечислите основные типы ракетных двигателей.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</w:t>
      </w:r>
      <w:r>
        <w:rPr>
          <w:sz w:val="28"/>
        </w:rPr>
        <w:t>6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Чем отличается тактический ракетный комплекс от оперативно-тактического комплекса и стратегического?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3</w:t>
      </w:r>
      <w:r>
        <w:rPr>
          <w:sz w:val="28"/>
        </w:rPr>
        <w:t>7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Приведите компоновочную схему зенитной управляемой ракеты?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32"/>
        </w:rPr>
      </w:pPr>
      <w:r>
        <w:rPr>
          <w:sz w:val="28"/>
        </w:rPr>
        <w:t>38</w:t>
      </w:r>
      <w:r w:rsidRPr="00B837F2">
        <w:rPr>
          <w:sz w:val="28"/>
        </w:rPr>
        <w:t>. Какими боевыми элементами снаряжают артиллерийские боеприпасы?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39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Какими боевыми элементами снаряжают авиационные боеприпасы?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40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Какими боевыми элементами снаряжают боевые части оперативно-тактических ракет?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4</w:t>
      </w:r>
      <w:r>
        <w:rPr>
          <w:sz w:val="28"/>
        </w:rPr>
        <w:t>1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Какие боевые элементы используются в кассетных боевых частях снарядов реактивных систем залпового огня (РСЗО).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4</w:t>
      </w:r>
      <w:r>
        <w:rPr>
          <w:sz w:val="28"/>
        </w:rPr>
        <w:t>2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Какими боевыми элементами снаряжают кассетные авиабомбы?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4</w:t>
      </w:r>
      <w:r>
        <w:rPr>
          <w:sz w:val="28"/>
        </w:rPr>
        <w:t>3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Какими составами снаряжаются зажигательные боеприпасы?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4</w:t>
      </w:r>
      <w:r>
        <w:rPr>
          <w:sz w:val="28"/>
        </w:rPr>
        <w:t>4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Раскройте классификацию средств инженерного вооружения.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4</w:t>
      </w:r>
      <w:r>
        <w:rPr>
          <w:sz w:val="28"/>
        </w:rPr>
        <w:t>5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 xml:space="preserve">Раскройте классификацию </w:t>
      </w:r>
      <w:r w:rsidRPr="00EF0A0E">
        <w:rPr>
          <w:sz w:val="28"/>
        </w:rPr>
        <w:t>инженерных боеприпасов</w:t>
      </w:r>
      <w:r w:rsidRPr="00B837F2">
        <w:rPr>
          <w:sz w:val="28"/>
        </w:rPr>
        <w:t>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4</w:t>
      </w:r>
      <w:r>
        <w:rPr>
          <w:sz w:val="28"/>
        </w:rPr>
        <w:t>6</w:t>
      </w:r>
      <w:r w:rsidRPr="00B837F2">
        <w:rPr>
          <w:sz w:val="28"/>
        </w:rPr>
        <w:t>. Перечислите основные различия противопехотных, противотанковых, противотранспортных и противодесантных мин.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4</w:t>
      </w:r>
      <w:r>
        <w:rPr>
          <w:sz w:val="28"/>
        </w:rPr>
        <w:t>7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 подразделяют минные поля способу установки? Какие вы знаете способы и средства минирования.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48</w:t>
      </w:r>
      <w:r w:rsidRPr="00B837F2">
        <w:rPr>
          <w:sz w:val="28"/>
        </w:rPr>
        <w:t xml:space="preserve">. </w:t>
      </w:r>
      <w:r>
        <w:rPr>
          <w:sz w:val="28"/>
        </w:rPr>
        <w:t>Раскройте классификацию датчиков целей</w:t>
      </w:r>
      <w:r w:rsidRPr="00B837F2">
        <w:rPr>
          <w:sz w:val="28"/>
        </w:rPr>
        <w:t xml:space="preserve"> инженерных мин</w:t>
      </w:r>
      <w:r>
        <w:rPr>
          <w:sz w:val="28"/>
        </w:rPr>
        <w:t>.</w:t>
      </w:r>
    </w:p>
    <w:p w:rsidR="008D791F" w:rsidRDefault="008D791F" w:rsidP="008D791F">
      <w:pPr>
        <w:spacing w:line="360" w:lineRule="exact"/>
        <w:ind w:firstLine="567"/>
        <w:jc w:val="both"/>
        <w:rPr>
          <w:sz w:val="28"/>
        </w:rPr>
      </w:pPr>
      <w:r>
        <w:rPr>
          <w:spacing w:val="-4"/>
          <w:sz w:val="28"/>
        </w:rPr>
        <w:t>49</w:t>
      </w:r>
      <w:r w:rsidRPr="00B837F2">
        <w:rPr>
          <w:spacing w:val="-4"/>
          <w:sz w:val="28"/>
        </w:rPr>
        <w:t>.</w:t>
      </w:r>
      <w:r>
        <w:rPr>
          <w:spacing w:val="-4"/>
          <w:sz w:val="28"/>
        </w:rPr>
        <w:t xml:space="preserve"> </w:t>
      </w:r>
      <w:r w:rsidRPr="00B837F2">
        <w:rPr>
          <w:sz w:val="28"/>
        </w:rPr>
        <w:t>Какие вы знаете способы и средства преодоления минных полей?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pacing w:val="-4"/>
          <w:sz w:val="28"/>
        </w:rPr>
      </w:pPr>
      <w:r>
        <w:rPr>
          <w:spacing w:val="-4"/>
          <w:sz w:val="28"/>
        </w:rPr>
        <w:t>50. Назовите цель обезвреживания инженерных мин и других взрывоопасных предметов. Перечислите основные способы обезвреживания инженерных мин и других взрывоопасных предметов.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</w:t>
      </w:r>
      <w:r>
        <w:rPr>
          <w:sz w:val="28"/>
        </w:rPr>
        <w:t>1</w:t>
      </w:r>
      <w:r w:rsidRPr="00B837F2">
        <w:rPr>
          <w:sz w:val="28"/>
        </w:rPr>
        <w:t>. Опишите основные различия калиберных и подкалиберных боеприпасов.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</w:t>
      </w:r>
      <w:r>
        <w:rPr>
          <w:sz w:val="28"/>
        </w:rPr>
        <w:t>2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Охарактеризуйте кассетный боеприпас. Каким образом вскрывается корпус кассетного боеприпаса?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</w:t>
      </w:r>
      <w:r>
        <w:rPr>
          <w:sz w:val="28"/>
        </w:rPr>
        <w:t>3</w:t>
      </w:r>
      <w:r w:rsidRPr="00B837F2">
        <w:rPr>
          <w:sz w:val="28"/>
        </w:rPr>
        <w:t>. Опишите схему взаимодействия кумулятивного заряда с преградой.</w:t>
      </w:r>
    </w:p>
    <w:p w:rsidR="008D791F" w:rsidRPr="00B837F2" w:rsidRDefault="008D791F" w:rsidP="008D791F">
      <w:pPr>
        <w:tabs>
          <w:tab w:val="right" w:pos="9921"/>
        </w:tabs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</w:t>
      </w:r>
      <w:r>
        <w:rPr>
          <w:sz w:val="28"/>
        </w:rPr>
        <w:t>4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В чем заключается осколочное и фугасное действие боеприпаса?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</w:t>
      </w:r>
      <w:r>
        <w:rPr>
          <w:sz w:val="28"/>
        </w:rPr>
        <w:t>5</w:t>
      </w:r>
      <w:r w:rsidRPr="00B837F2">
        <w:rPr>
          <w:sz w:val="28"/>
        </w:rPr>
        <w:t>. Какие существуют способы и средства защиты от поражающего действия фугасных и осколочных боеприпасов?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</w:t>
      </w:r>
      <w:r>
        <w:rPr>
          <w:sz w:val="28"/>
        </w:rPr>
        <w:t>6</w:t>
      </w:r>
      <w:r w:rsidRPr="00B837F2">
        <w:rPr>
          <w:sz w:val="28"/>
        </w:rPr>
        <w:t>. В чем заключается принцип действия динамической защиты образцов вооружения и военной техники?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</w:t>
      </w:r>
      <w:r>
        <w:rPr>
          <w:sz w:val="28"/>
        </w:rPr>
        <w:t>7</w:t>
      </w:r>
      <w:r w:rsidRPr="00B837F2">
        <w:rPr>
          <w:sz w:val="28"/>
        </w:rPr>
        <w:t>. Приведите компоновочную схему современной противотанковой управляемой ракеты.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5</w:t>
      </w:r>
      <w:r>
        <w:rPr>
          <w:sz w:val="28"/>
        </w:rPr>
        <w:t>8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Какие преимущества имеет бронебойный оперенный подкалиберный снаряд перед кумулятивным снарядом?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59</w:t>
      </w:r>
      <w:r w:rsidRPr="00B837F2">
        <w:rPr>
          <w:sz w:val="28"/>
        </w:rPr>
        <w:t>. Опишите принцип функционирования бетонобойного боеприпаса.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6</w:t>
      </w:r>
      <w:r>
        <w:rPr>
          <w:sz w:val="28"/>
        </w:rPr>
        <w:t>0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В чем состоит принцип функционирования боеприпаса с объемно-детонирующим составом?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6</w:t>
      </w:r>
      <w:r>
        <w:rPr>
          <w:sz w:val="28"/>
        </w:rPr>
        <w:t>1</w:t>
      </w:r>
      <w:r w:rsidRPr="00B837F2">
        <w:rPr>
          <w:sz w:val="28"/>
        </w:rPr>
        <w:t>.Дать определение система, элемент системы, системные взаимосвязи.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6</w:t>
      </w:r>
      <w:r>
        <w:rPr>
          <w:sz w:val="28"/>
        </w:rPr>
        <w:t>2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Раскройте основные понятия и методы теории планирования эксперимента.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6</w:t>
      </w:r>
      <w:r>
        <w:rPr>
          <w:sz w:val="28"/>
        </w:rPr>
        <w:t>3</w:t>
      </w:r>
      <w:r w:rsidRPr="00B837F2">
        <w:rPr>
          <w:sz w:val="28"/>
        </w:rPr>
        <w:t>. В чем заключается сущность системного подхода к исследованию образцов вооружения.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6</w:t>
      </w:r>
      <w:r>
        <w:rPr>
          <w:sz w:val="28"/>
        </w:rPr>
        <w:t>4</w:t>
      </w:r>
      <w:r w:rsidRPr="00B837F2">
        <w:rPr>
          <w:sz w:val="28"/>
        </w:rPr>
        <w:t>. Раскрыть понятие «модель» и «моделирование». Виды моделирования.</w:t>
      </w:r>
    </w:p>
    <w:p w:rsidR="008D791F" w:rsidRPr="00B837F2" w:rsidRDefault="008D791F" w:rsidP="008D791F">
      <w:pPr>
        <w:spacing w:line="360" w:lineRule="exact"/>
        <w:ind w:firstLine="567"/>
        <w:jc w:val="both"/>
        <w:rPr>
          <w:sz w:val="28"/>
        </w:rPr>
      </w:pPr>
      <w:r w:rsidRPr="00B837F2">
        <w:rPr>
          <w:sz w:val="28"/>
        </w:rPr>
        <w:t>6</w:t>
      </w:r>
      <w:r>
        <w:rPr>
          <w:sz w:val="28"/>
        </w:rPr>
        <w:t>5</w:t>
      </w:r>
      <w:r w:rsidRPr="00B837F2">
        <w:rPr>
          <w:sz w:val="28"/>
        </w:rPr>
        <w:t>. В чем заключается сущность физического и математического моделирования.</w:t>
      </w:r>
    </w:p>
    <w:p w:rsidR="008D791F" w:rsidRDefault="008D791F" w:rsidP="008D791F">
      <w:pPr>
        <w:spacing w:line="360" w:lineRule="auto"/>
        <w:ind w:firstLine="510"/>
        <w:jc w:val="both"/>
        <w:rPr>
          <w:sz w:val="28"/>
        </w:rPr>
      </w:pPr>
      <w:r w:rsidRPr="00B837F2">
        <w:rPr>
          <w:sz w:val="28"/>
        </w:rPr>
        <w:t>6</w:t>
      </w:r>
      <w:r>
        <w:rPr>
          <w:sz w:val="28"/>
        </w:rPr>
        <w:t>6</w:t>
      </w:r>
      <w:r w:rsidRPr="00B837F2">
        <w:rPr>
          <w:sz w:val="28"/>
        </w:rPr>
        <w:t>.</w:t>
      </w:r>
      <w:r>
        <w:rPr>
          <w:sz w:val="28"/>
        </w:rPr>
        <w:t xml:space="preserve"> </w:t>
      </w:r>
      <w:r w:rsidRPr="00B837F2">
        <w:rPr>
          <w:sz w:val="28"/>
        </w:rPr>
        <w:t>Перечислите основные принципы и методы обработки экспериментальных данных.</w:t>
      </w:r>
    </w:p>
    <w:p w:rsidR="008D791F" w:rsidRPr="00B837F2" w:rsidRDefault="008D791F" w:rsidP="008D791F">
      <w:pPr>
        <w:jc w:val="center"/>
        <w:rPr>
          <w:b/>
          <w:sz w:val="28"/>
        </w:rPr>
      </w:pPr>
      <w:r w:rsidRPr="00B837F2">
        <w:rPr>
          <w:b/>
          <w:sz w:val="28"/>
        </w:rPr>
        <w:t>2. Рекомендуемая литература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C4389">
        <w:rPr>
          <w:sz w:val="28"/>
          <w:szCs w:val="28"/>
        </w:rPr>
        <w:t>Нормативная</w:t>
      </w:r>
    </w:p>
    <w:p w:rsidR="008D791F" w:rsidRPr="008C4389" w:rsidRDefault="008D791F" w:rsidP="008D791F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8C4389">
        <w:rPr>
          <w:rFonts w:eastAsia="Calibri"/>
          <w:sz w:val="28"/>
          <w:szCs w:val="28"/>
          <w:lang w:eastAsia="en-US"/>
        </w:rPr>
        <w:t>1.</w:t>
      </w:r>
      <w:r w:rsidRPr="008C4389">
        <w:rPr>
          <w:rFonts w:ascii="Calibri" w:eastAsia="Calibri" w:hAnsi="Calibri"/>
          <w:sz w:val="28"/>
          <w:szCs w:val="22"/>
          <w:lang w:eastAsia="en-US"/>
        </w:rPr>
        <w:t xml:space="preserve"> </w:t>
      </w:r>
      <w:r w:rsidRPr="008C4389">
        <w:rPr>
          <w:rFonts w:eastAsia="Calibri"/>
          <w:sz w:val="28"/>
          <w:szCs w:val="22"/>
          <w:lang w:eastAsia="en-US"/>
        </w:rPr>
        <w:t>Доктрина Российской Федерации утв. Президентом РФ от 25.12.2014 № Пр-2976.</w:t>
      </w:r>
    </w:p>
    <w:p w:rsidR="008D791F" w:rsidRPr="008C4389" w:rsidRDefault="008D791F" w:rsidP="008D791F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8C4389">
        <w:rPr>
          <w:rFonts w:eastAsia="Calibri"/>
          <w:sz w:val="28"/>
          <w:szCs w:val="22"/>
          <w:lang w:eastAsia="en-US"/>
        </w:rPr>
        <w:t>2. Указ Президента Российской Федерации «О стратегии научно-технологического развития Российской Федерации» от 01 декабря 2016 года №642.</w:t>
      </w:r>
    </w:p>
    <w:p w:rsidR="008D791F" w:rsidRPr="008C4389" w:rsidRDefault="008D791F" w:rsidP="008D791F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8C4389">
        <w:rPr>
          <w:rFonts w:eastAsia="Calibri"/>
          <w:sz w:val="28"/>
          <w:szCs w:val="22"/>
          <w:lang w:eastAsia="en-US"/>
        </w:rPr>
        <w:t>3. Федеральный закон №127-ФЗ «О науке и государственной научно-технической политике». Принят Государственной Думой 12 июля 1996 года. Одобрен Советом Федерации 7 августа 1996 года.</w:t>
      </w:r>
    </w:p>
    <w:p w:rsidR="008D791F" w:rsidRPr="008C4389" w:rsidRDefault="008D791F" w:rsidP="008D791F">
      <w:pPr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8C4389">
        <w:rPr>
          <w:rFonts w:eastAsia="Calibri"/>
          <w:sz w:val="28"/>
          <w:szCs w:val="22"/>
          <w:lang w:eastAsia="en-US"/>
        </w:rPr>
        <w:t>4. Федеральный закон №275-ФЗ «О государственном оборонном заказе». Принят Государственной Думой 19 декабря 2012 года. Одобрен Советом Федерации 26 декабря 2012 года</w:t>
      </w:r>
      <w:r w:rsidRPr="008C438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C4389">
        <w:rPr>
          <w:rFonts w:eastAsia="Calibri"/>
          <w:sz w:val="28"/>
          <w:szCs w:val="22"/>
          <w:lang w:eastAsia="en-US"/>
        </w:rPr>
        <w:t>с изм., внесенными от … 30.12.2021 №490-ФЗ.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5. ГОСТ РВ 0123-001-2007. «Вооружение и военная техника бронетанковые. Термины и определения» - М.: Стандартинформ 2008.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6. ГОСТ РВ 15.004-2004. «Стадии жизненного цикла изделий и материалов». - М.: Стандартинформ 2005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7. ГОСТ РВ 52006-2003 «Создание изделий военной техники и материалов военного назначения. Термины и определения.» - Введ.2003-07-01. М.: Стандартинформ 2003.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8. ГОСТ РВ 15.105-2001. «Военная техника. Порядок выполнения научно-исследовательских работ и их составных частей». 2001.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9 ГОСТ В 20.57.303-76 «Комплексная система контроля качества. Аппаратура, приборы, устройства и оборудование военного назначения. Общие технические требования, методы контроля и испытаний». [Текст]. - Введ. 1978.01.01. –М.: Издательство стандартов, 1978, 59 с.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10. ГОСТ РВ 20.39.304-98 «Комплексная система общих технических требований. Аппаратура, приборы, устройства и оборудование военного назначения. Требования по стойкости к внешним воздействующим факторам». [Текст]. - Введ.1999-01-01. - М.: Издательство стандартов,1999,14 с; 29см.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</w:rPr>
        <w:t>11</w:t>
      </w:r>
      <w:r w:rsidRPr="008C4389">
        <w:t>.</w:t>
      </w:r>
      <w:r w:rsidRPr="008C4389">
        <w:rPr>
          <w:sz w:val="28"/>
          <w:szCs w:val="28"/>
        </w:rPr>
        <w:t xml:space="preserve"> ГОСТ РВ 20.57.306-98 «Комплексная система контроля качества. Аппаратура, приборы, устройства и оборудование военного назначения. Методы испытаний на воздействие климатических факторов». [Текст]. - Введ.1998-07-09. - М.: Госстандарт России: Издательство стандартов 1999, 25с.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12. ГОСТ РВ 015.210-2020 «Система разработки и постановки продукций на производство. Военная техника. Испытание опытных образцов изделий и опытных ремонтных образцов изделий. Основные положения.» [Текст]. - Введ. 2021-12-25. - М.: Издательство стандартов, 2020.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 xml:space="preserve">13. ГОСТ 16504-81. «Межгосударственный стандарт. Система государственных испытаний продукции. Испытания и контроль качества продукции. Основные термины и определения». М.: Стандартинформ, 2011 – 23 с. 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14. ГОСТ Р ИСО/ТО 10017-2005 «Статистические методы. Руководство по применению в соответствии с ГОСТ Р ИСО 9001». [Текст]. - Вввед.2005-07-01. - М.: Стандартинформ, 2020.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15. ГОСТ Р 8.736-2011 «Государственная система обеспечения единства измерений. Измерения прямые многократные. Методы обработки результатов наблюдения. Основные положения.» [Текст]. - Введ. 2013-01-01. - М.: Стандартинформ, 2013, 20с.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 w:rsidRPr="008C4389">
        <w:rPr>
          <w:sz w:val="28"/>
          <w:szCs w:val="28"/>
        </w:rPr>
        <w:t>16. ГОСТ Р 8.563-2009 «Государственная система обеспечения единства измерений. Методики (методы) выполнения измерений» [Текст]. - Введ. 2010-04-05. - М.: Стандартинформ, 2019, 20 с.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6146BA">
        <w:rPr>
          <w:sz w:val="28"/>
          <w:szCs w:val="28"/>
        </w:rPr>
        <w:t>Основная литература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1. Одинцов В.А., Ладов С.В., Левин Д.П. «Оружие и системы вооружения»,- коллекция «Инженерно-технические науки - Издательство МГТУ им. Н.Э. Баумана. Золотая коллекция» 2016. ЭБС ЛАНЬ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2. Медвецкий С.В. «Роботизация вооружения, военной специальной техники, носимого вооружения и экипировки», - коллекция «Инженерно-технические науки - Издательство МГТУ им. Н.Э. Баумана. Золотая коллекция» 2017. ЭБС ЛАНЬ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3.«Система вооружения и военной техники». Учебник. Издательство ВАС, СПб, 2015 – 315с.</w:t>
      </w:r>
    </w:p>
    <w:p w:rsidR="008D791F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4. «Перспективы  развития вооружения, военной и специальной техники». Издательство ВАС, СПб, 2016 - 155с.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4389">
        <w:rPr>
          <w:sz w:val="28"/>
          <w:szCs w:val="28"/>
        </w:rPr>
        <w:t>. Средства поражения и боеприпасы: Учебник / А.В. Бабкин, С752 В.А. Велданов, Е.Ф. Грязнов и др.; Под общ. ред. В.В. Селиванова. -М.: Изд-во МГТУ им. Н.Э. Баумана, 2008. - 984 с.: ил. ISBN 978-5-7038-3171-7.</w:t>
      </w:r>
    </w:p>
    <w:p w:rsidR="008D791F" w:rsidRPr="008C4389" w:rsidRDefault="008D791F" w:rsidP="008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4389">
        <w:rPr>
          <w:sz w:val="28"/>
          <w:szCs w:val="28"/>
        </w:rPr>
        <w:t>. Вентцель Е.С. Исследование операций: задачи, принципы, методология. — М.: Наука, Главная редакция физико-математической литературы, 1980.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146BA">
        <w:rPr>
          <w:sz w:val="28"/>
          <w:szCs w:val="28"/>
        </w:rPr>
        <w:t>. Демидов Б.А «Теория  и методы военно-научного исследования». ВИА.1990.- 541с.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6146BA">
        <w:rPr>
          <w:sz w:val="28"/>
          <w:szCs w:val="28"/>
        </w:rPr>
        <w:t>Дополнительная литература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1. Щербаков  Б.Ф., Румянцев Б.В. Противотанковые ракетные комплексы: учебное пособие для вузов - коллекция «Инж</w:t>
      </w:r>
      <w:r>
        <w:rPr>
          <w:sz w:val="28"/>
          <w:szCs w:val="28"/>
        </w:rPr>
        <w:t>енерно-технические науки - Изда</w:t>
      </w:r>
      <w:r w:rsidRPr="006146BA">
        <w:rPr>
          <w:sz w:val="28"/>
          <w:szCs w:val="28"/>
        </w:rPr>
        <w:t>тельство БГТУ «Военмех» им. Д.Ф. Устинова 2010. ЭБС ЛАНЬ.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2.Дорохов А.Н., Керножицкий В.А., Миронов А.Н., Шестопалова О.Л. «Обеспечение надежности сложных технически</w:t>
      </w:r>
      <w:r>
        <w:rPr>
          <w:sz w:val="28"/>
          <w:szCs w:val="28"/>
        </w:rPr>
        <w:t>х систем», 3 е издание - коллек</w:t>
      </w:r>
      <w:r w:rsidRPr="006146BA">
        <w:rPr>
          <w:sz w:val="28"/>
          <w:szCs w:val="28"/>
        </w:rPr>
        <w:t>ция «Инженерно-технические науки» -издательство Лань.2017.ЭБС ЛАНЬ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3.Горовой С.А. «Физические основы функционирования стрелково-пушечного, артиллерийского и ракетного оружия». Баллистика. - Новосибирск: СГГА, 2007- 139с.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4. Никулин Е.Н. «Средства ближнего боя. Ручные гранатометы». - СПб. 2008 - 168с.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5. Буренок В.И. «Теория вооружения». - М.: МО РФ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6. Сухорученков Б.И. «Экспериментальная отработка сложных технических систем». Т.4.  Методы статистического контроля показателей безотказности технических систем. Учебное пособие. М.: ВА РВСН, 2014.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7. Труханов В.М. «Надежность изделий машиностроения». Теория и практика: Учебник - 2-е изд., пер. и доп. - М.: ООО ИД «Спектр» 2013.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8.Гуров С.В. «Реактивные системы залпового огня». – Тула: Пересвет.2006 - 425с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9. Бусленко Н.П. «Моделирование сложных систем». М., Наука.1978.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10.Гальчук В.Я., Соловьев А.П. «Техника научного эксперимента». Л., Су</w:t>
      </w:r>
      <w:r>
        <w:rPr>
          <w:sz w:val="28"/>
          <w:szCs w:val="28"/>
        </w:rPr>
        <w:t>до</w:t>
      </w:r>
      <w:r w:rsidRPr="006146BA">
        <w:rPr>
          <w:sz w:val="28"/>
          <w:szCs w:val="28"/>
        </w:rPr>
        <w:t>строение. 1982.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 xml:space="preserve">11. .И.Р. Ашурбейли, А.И. Лаговиер, С.П. Соколов «Сложные радиоэлектронные системы вооружения. Планирование и управление созданием». Издательство «Радиотехника» - М.: 2010 - 433с. 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6146BA">
        <w:rPr>
          <w:sz w:val="28"/>
          <w:szCs w:val="28"/>
        </w:rPr>
        <w:t>Справочная литература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1. Оружие и технологии России. Энциклопедия XXI век.</w:t>
      </w:r>
    </w:p>
    <w:p w:rsidR="008D791F" w:rsidRPr="006146BA" w:rsidRDefault="008D791F" w:rsidP="008D791F">
      <w:pPr>
        <w:ind w:firstLine="709"/>
        <w:jc w:val="both"/>
        <w:rPr>
          <w:sz w:val="28"/>
          <w:szCs w:val="28"/>
        </w:rPr>
      </w:pPr>
      <w:r w:rsidRPr="006146BA">
        <w:rPr>
          <w:sz w:val="28"/>
          <w:szCs w:val="28"/>
        </w:rPr>
        <w:t>2. Гнеденко Б.В. и др. Математические методы теории надежности и эффективности. Справочник. - М.: Машиностроение, 1987 - 288с.</w:t>
      </w:r>
    </w:p>
    <w:p w:rsidR="008D791F" w:rsidRPr="00B837F2" w:rsidRDefault="008D791F" w:rsidP="008D791F">
      <w:pPr>
        <w:ind w:firstLine="709"/>
        <w:jc w:val="both"/>
      </w:pPr>
      <w:r w:rsidRPr="006146BA">
        <w:rPr>
          <w:sz w:val="28"/>
          <w:szCs w:val="28"/>
        </w:rPr>
        <w:t>3. Абчук В.А. и др. Справочник по исследованию операций. - М.: Воениздат, 1979- 360 с.</w:t>
      </w:r>
    </w:p>
    <w:p w:rsidR="00FA7ABF" w:rsidRPr="008D791F" w:rsidRDefault="00FA7ABF" w:rsidP="008D791F">
      <w:bookmarkStart w:id="0" w:name="_GoBack"/>
      <w:bookmarkEnd w:id="0"/>
    </w:p>
    <w:sectPr w:rsidR="00FA7ABF" w:rsidRPr="008D791F" w:rsidSect="00AC0B91">
      <w:headerReference w:type="default" r:id="rId8"/>
      <w:footerReference w:type="default" r:id="rId9"/>
      <w:pgSz w:w="11906" w:h="16838" w:code="9"/>
      <w:pgMar w:top="1134" w:right="567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41" w:rsidRDefault="004B6141" w:rsidP="00694AF7">
      <w:r>
        <w:separator/>
      </w:r>
    </w:p>
  </w:endnote>
  <w:endnote w:type="continuationSeparator" w:id="0">
    <w:p w:rsidR="004B6141" w:rsidRDefault="004B6141" w:rsidP="0069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4B" w:rsidRDefault="0000454B">
    <w:pPr>
      <w:pStyle w:val="a5"/>
      <w:jc w:val="center"/>
    </w:pPr>
  </w:p>
  <w:p w:rsidR="0000454B" w:rsidRDefault="00004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41" w:rsidRDefault="004B6141" w:rsidP="00694AF7">
      <w:r>
        <w:separator/>
      </w:r>
    </w:p>
  </w:footnote>
  <w:footnote w:type="continuationSeparator" w:id="0">
    <w:p w:rsidR="004B6141" w:rsidRDefault="004B6141" w:rsidP="0069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91" w:rsidRPr="00AC0B91" w:rsidRDefault="006B05B4">
    <w:pPr>
      <w:pStyle w:val="a3"/>
      <w:jc w:val="right"/>
      <w:rPr>
        <w:color w:val="808080"/>
      </w:rPr>
    </w:pPr>
    <w:r w:rsidRPr="00AC0B91">
      <w:rPr>
        <w:color w:val="808080"/>
      </w:rPr>
      <w:fldChar w:fldCharType="begin"/>
    </w:r>
    <w:r w:rsidR="00AC0B91" w:rsidRPr="00AC0B91">
      <w:rPr>
        <w:color w:val="808080"/>
      </w:rPr>
      <w:instrText xml:space="preserve"> PAGE   \* MERGEFORMAT </w:instrText>
    </w:r>
    <w:r w:rsidRPr="00AC0B91">
      <w:rPr>
        <w:color w:val="808080"/>
      </w:rPr>
      <w:fldChar w:fldCharType="separate"/>
    </w:r>
    <w:r w:rsidR="008D791F">
      <w:rPr>
        <w:noProof/>
        <w:color w:val="808080"/>
      </w:rPr>
      <w:t>2</w:t>
    </w:r>
    <w:r w:rsidRPr="00AC0B91">
      <w:rPr>
        <w:color w:val="808080"/>
      </w:rPr>
      <w:fldChar w:fldCharType="end"/>
    </w:r>
  </w:p>
  <w:p w:rsidR="00AC0B91" w:rsidRDefault="00AC0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B0B"/>
    <w:multiLevelType w:val="hybridMultilevel"/>
    <w:tmpl w:val="999EC402"/>
    <w:lvl w:ilvl="0" w:tplc="E35C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8778DB"/>
    <w:multiLevelType w:val="multilevel"/>
    <w:tmpl w:val="40A8E7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95C"/>
    <w:rsid w:val="00002BD4"/>
    <w:rsid w:val="0000454B"/>
    <w:rsid w:val="000106CB"/>
    <w:rsid w:val="000200A3"/>
    <w:rsid w:val="00030C9D"/>
    <w:rsid w:val="000414D2"/>
    <w:rsid w:val="000507AC"/>
    <w:rsid w:val="00055F74"/>
    <w:rsid w:val="00061673"/>
    <w:rsid w:val="0007095C"/>
    <w:rsid w:val="000A4821"/>
    <w:rsid w:val="000D4A5D"/>
    <w:rsid w:val="000E338C"/>
    <w:rsid w:val="000F1991"/>
    <w:rsid w:val="000F7622"/>
    <w:rsid w:val="001262FB"/>
    <w:rsid w:val="0014461B"/>
    <w:rsid w:val="00144716"/>
    <w:rsid w:val="00155233"/>
    <w:rsid w:val="001630E4"/>
    <w:rsid w:val="0017040D"/>
    <w:rsid w:val="0018608B"/>
    <w:rsid w:val="00193BF7"/>
    <w:rsid w:val="001A022D"/>
    <w:rsid w:val="001A2A13"/>
    <w:rsid w:val="001D2E99"/>
    <w:rsid w:val="001D7AB6"/>
    <w:rsid w:val="001E0AE6"/>
    <w:rsid w:val="00204DEA"/>
    <w:rsid w:val="00215539"/>
    <w:rsid w:val="002170B3"/>
    <w:rsid w:val="00225905"/>
    <w:rsid w:val="00241493"/>
    <w:rsid w:val="002426BB"/>
    <w:rsid w:val="002512D9"/>
    <w:rsid w:val="00252444"/>
    <w:rsid w:val="00252CA3"/>
    <w:rsid w:val="00253063"/>
    <w:rsid w:val="00254F2D"/>
    <w:rsid w:val="00256D5A"/>
    <w:rsid w:val="00266BC6"/>
    <w:rsid w:val="002924EF"/>
    <w:rsid w:val="002D396C"/>
    <w:rsid w:val="002D4FBA"/>
    <w:rsid w:val="00316FFA"/>
    <w:rsid w:val="003378F7"/>
    <w:rsid w:val="003527FE"/>
    <w:rsid w:val="00353C6E"/>
    <w:rsid w:val="00370F77"/>
    <w:rsid w:val="00376E9D"/>
    <w:rsid w:val="00380E34"/>
    <w:rsid w:val="003A5394"/>
    <w:rsid w:val="003A766E"/>
    <w:rsid w:val="003B16A3"/>
    <w:rsid w:val="003B43F0"/>
    <w:rsid w:val="003C5BC9"/>
    <w:rsid w:val="004133DC"/>
    <w:rsid w:val="0041373C"/>
    <w:rsid w:val="00422716"/>
    <w:rsid w:val="00431AF7"/>
    <w:rsid w:val="004349A8"/>
    <w:rsid w:val="00436CF2"/>
    <w:rsid w:val="00466FEA"/>
    <w:rsid w:val="00480C41"/>
    <w:rsid w:val="004B389F"/>
    <w:rsid w:val="004B6141"/>
    <w:rsid w:val="004D3822"/>
    <w:rsid w:val="004D4A45"/>
    <w:rsid w:val="004E431F"/>
    <w:rsid w:val="004E7B2B"/>
    <w:rsid w:val="004F157F"/>
    <w:rsid w:val="004F1C6A"/>
    <w:rsid w:val="00516621"/>
    <w:rsid w:val="00530EFC"/>
    <w:rsid w:val="00542B82"/>
    <w:rsid w:val="005558A4"/>
    <w:rsid w:val="0057242A"/>
    <w:rsid w:val="005820AB"/>
    <w:rsid w:val="00582BD9"/>
    <w:rsid w:val="005C6DFE"/>
    <w:rsid w:val="005E2A01"/>
    <w:rsid w:val="0060235B"/>
    <w:rsid w:val="00614425"/>
    <w:rsid w:val="00617248"/>
    <w:rsid w:val="00650177"/>
    <w:rsid w:val="006621E9"/>
    <w:rsid w:val="00671688"/>
    <w:rsid w:val="0067405B"/>
    <w:rsid w:val="00676451"/>
    <w:rsid w:val="0069102E"/>
    <w:rsid w:val="006914F2"/>
    <w:rsid w:val="00694AF7"/>
    <w:rsid w:val="00695F7E"/>
    <w:rsid w:val="006B05B4"/>
    <w:rsid w:val="006C4CF2"/>
    <w:rsid w:val="006F2F37"/>
    <w:rsid w:val="00706B64"/>
    <w:rsid w:val="007175E9"/>
    <w:rsid w:val="007306AB"/>
    <w:rsid w:val="00763B37"/>
    <w:rsid w:val="007C6C56"/>
    <w:rsid w:val="007D6418"/>
    <w:rsid w:val="007E1536"/>
    <w:rsid w:val="007F4CC0"/>
    <w:rsid w:val="00814949"/>
    <w:rsid w:val="0081624B"/>
    <w:rsid w:val="0082216E"/>
    <w:rsid w:val="00823473"/>
    <w:rsid w:val="008327DD"/>
    <w:rsid w:val="00833210"/>
    <w:rsid w:val="00840C2A"/>
    <w:rsid w:val="00895590"/>
    <w:rsid w:val="00897CB4"/>
    <w:rsid w:val="008A0718"/>
    <w:rsid w:val="008D5004"/>
    <w:rsid w:val="008D791F"/>
    <w:rsid w:val="00901F03"/>
    <w:rsid w:val="00905D4F"/>
    <w:rsid w:val="00916597"/>
    <w:rsid w:val="00917FDF"/>
    <w:rsid w:val="00921C4F"/>
    <w:rsid w:val="00925061"/>
    <w:rsid w:val="00934980"/>
    <w:rsid w:val="00936BD5"/>
    <w:rsid w:val="00942D63"/>
    <w:rsid w:val="00956C10"/>
    <w:rsid w:val="009725C3"/>
    <w:rsid w:val="0098163F"/>
    <w:rsid w:val="00990C51"/>
    <w:rsid w:val="009D41BD"/>
    <w:rsid w:val="009D4E3E"/>
    <w:rsid w:val="009E5C95"/>
    <w:rsid w:val="009E6BE7"/>
    <w:rsid w:val="009F136F"/>
    <w:rsid w:val="009F75F6"/>
    <w:rsid w:val="00A00AA9"/>
    <w:rsid w:val="00A16F20"/>
    <w:rsid w:val="00A36C4C"/>
    <w:rsid w:val="00A3723B"/>
    <w:rsid w:val="00A44706"/>
    <w:rsid w:val="00A60085"/>
    <w:rsid w:val="00A6090B"/>
    <w:rsid w:val="00A6614C"/>
    <w:rsid w:val="00A72344"/>
    <w:rsid w:val="00A75B31"/>
    <w:rsid w:val="00A80B4B"/>
    <w:rsid w:val="00A85FDF"/>
    <w:rsid w:val="00A860E2"/>
    <w:rsid w:val="00A87C34"/>
    <w:rsid w:val="00AC0B91"/>
    <w:rsid w:val="00AD38E3"/>
    <w:rsid w:val="00AF45CE"/>
    <w:rsid w:val="00AF54E1"/>
    <w:rsid w:val="00AF7A70"/>
    <w:rsid w:val="00B01649"/>
    <w:rsid w:val="00B01E10"/>
    <w:rsid w:val="00B43F9A"/>
    <w:rsid w:val="00B4497C"/>
    <w:rsid w:val="00B63FF5"/>
    <w:rsid w:val="00B71120"/>
    <w:rsid w:val="00B72156"/>
    <w:rsid w:val="00B72BED"/>
    <w:rsid w:val="00B90D65"/>
    <w:rsid w:val="00B93020"/>
    <w:rsid w:val="00B93CBF"/>
    <w:rsid w:val="00BA527A"/>
    <w:rsid w:val="00BB0B75"/>
    <w:rsid w:val="00BB0F07"/>
    <w:rsid w:val="00BB1FAC"/>
    <w:rsid w:val="00BB5B62"/>
    <w:rsid w:val="00BD60FA"/>
    <w:rsid w:val="00BD7953"/>
    <w:rsid w:val="00BE5E51"/>
    <w:rsid w:val="00C02418"/>
    <w:rsid w:val="00C3767F"/>
    <w:rsid w:val="00C4100E"/>
    <w:rsid w:val="00C41EA3"/>
    <w:rsid w:val="00C503BF"/>
    <w:rsid w:val="00C73B4E"/>
    <w:rsid w:val="00C95C06"/>
    <w:rsid w:val="00CA1558"/>
    <w:rsid w:val="00CA3BA1"/>
    <w:rsid w:val="00CB3F19"/>
    <w:rsid w:val="00CD51FC"/>
    <w:rsid w:val="00CF07C8"/>
    <w:rsid w:val="00CF4FE1"/>
    <w:rsid w:val="00D056D2"/>
    <w:rsid w:val="00D140C3"/>
    <w:rsid w:val="00D155E4"/>
    <w:rsid w:val="00D1573C"/>
    <w:rsid w:val="00D23E9D"/>
    <w:rsid w:val="00D24E7E"/>
    <w:rsid w:val="00D35475"/>
    <w:rsid w:val="00D663EE"/>
    <w:rsid w:val="00D85465"/>
    <w:rsid w:val="00D86AA2"/>
    <w:rsid w:val="00DA4216"/>
    <w:rsid w:val="00DD0941"/>
    <w:rsid w:val="00DD1AD7"/>
    <w:rsid w:val="00DD4FC7"/>
    <w:rsid w:val="00DD572A"/>
    <w:rsid w:val="00E07C4D"/>
    <w:rsid w:val="00E4137F"/>
    <w:rsid w:val="00E66DFB"/>
    <w:rsid w:val="00E6782B"/>
    <w:rsid w:val="00E75516"/>
    <w:rsid w:val="00E82087"/>
    <w:rsid w:val="00E832A1"/>
    <w:rsid w:val="00E924B7"/>
    <w:rsid w:val="00EA753D"/>
    <w:rsid w:val="00EB4460"/>
    <w:rsid w:val="00EC2C11"/>
    <w:rsid w:val="00EE591B"/>
    <w:rsid w:val="00EF4D46"/>
    <w:rsid w:val="00EF5178"/>
    <w:rsid w:val="00F22AAC"/>
    <w:rsid w:val="00F26B57"/>
    <w:rsid w:val="00F42DA0"/>
    <w:rsid w:val="00F522B6"/>
    <w:rsid w:val="00F67413"/>
    <w:rsid w:val="00F855DA"/>
    <w:rsid w:val="00F94165"/>
    <w:rsid w:val="00FA6C41"/>
    <w:rsid w:val="00FA7ABF"/>
    <w:rsid w:val="00FB02D1"/>
    <w:rsid w:val="00FC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EE92E-0418-4484-978E-B94EEF8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4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94AF7"/>
    <w:rPr>
      <w:sz w:val="24"/>
      <w:szCs w:val="24"/>
    </w:rPr>
  </w:style>
  <w:style w:type="paragraph" w:styleId="a5">
    <w:name w:val="footer"/>
    <w:basedOn w:val="a"/>
    <w:link w:val="a6"/>
    <w:uiPriority w:val="99"/>
    <w:rsid w:val="00694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94AF7"/>
    <w:rPr>
      <w:sz w:val="24"/>
      <w:szCs w:val="24"/>
    </w:rPr>
  </w:style>
  <w:style w:type="table" w:styleId="a7">
    <w:name w:val="Table Grid"/>
    <w:basedOn w:val="a1"/>
    <w:uiPriority w:val="59"/>
    <w:rsid w:val="00B63F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55233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5523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1E0A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E0AE6"/>
    <w:rPr>
      <w:sz w:val="24"/>
      <w:szCs w:val="24"/>
    </w:rPr>
  </w:style>
  <w:style w:type="paragraph" w:styleId="ac">
    <w:name w:val="List Paragraph"/>
    <w:basedOn w:val="a"/>
    <w:uiPriority w:val="34"/>
    <w:qFormat/>
    <w:rsid w:val="0005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2EC9-B499-44E4-9574-A5D10C5A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Высшая аттестационная комиссия при совете министров РФ</vt:lpstr>
    </vt:vector>
  </TitlesOfParts>
  <Company>xxx</Company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Высшая аттестационная комиссия при совете министров РФ</dc:title>
  <dc:creator>Fceg</dc:creator>
  <cp:lastModifiedBy>Аникеева Галина Михайловна</cp:lastModifiedBy>
  <cp:revision>6</cp:revision>
  <cp:lastPrinted>2016-05-20T09:07:00Z</cp:lastPrinted>
  <dcterms:created xsi:type="dcterms:W3CDTF">2019-02-02T05:19:00Z</dcterms:created>
  <dcterms:modified xsi:type="dcterms:W3CDTF">2023-03-02T06:30:00Z</dcterms:modified>
</cp:coreProperties>
</file>